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AF" w:rsidRPr="00483ADE" w:rsidRDefault="009166AF" w:rsidP="00483ADE">
      <w:pPr>
        <w:jc w:val="both"/>
        <w:rPr>
          <w:rFonts w:ascii="Arial" w:hAnsi="Arial" w:cs="Arial"/>
          <w:sz w:val="20"/>
          <w:szCs w:val="20"/>
        </w:rPr>
      </w:pPr>
      <w:r w:rsidRPr="00483AD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1B1E246" wp14:editId="70424ECD">
            <wp:extent cx="572770" cy="588645"/>
            <wp:effectExtent l="0" t="0" r="0" b="190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5" b="26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6AF" w:rsidRPr="00483ADE" w:rsidRDefault="009166AF" w:rsidP="00483ADE">
      <w:pPr>
        <w:jc w:val="both"/>
        <w:rPr>
          <w:rFonts w:ascii="Arial" w:hAnsi="Arial" w:cs="Arial"/>
          <w:sz w:val="20"/>
          <w:szCs w:val="20"/>
        </w:rPr>
      </w:pPr>
    </w:p>
    <w:p w:rsidR="009166AF" w:rsidRPr="00483ADE" w:rsidRDefault="009166AF" w:rsidP="00483ADE">
      <w:pPr>
        <w:jc w:val="both"/>
        <w:rPr>
          <w:rFonts w:ascii="Arial" w:hAnsi="Arial" w:cs="Arial"/>
          <w:sz w:val="20"/>
          <w:szCs w:val="20"/>
        </w:rPr>
      </w:pPr>
    </w:p>
    <w:p w:rsidR="009166AF" w:rsidRPr="00483ADE" w:rsidRDefault="009166AF" w:rsidP="00483ADE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OLE_LINK2"/>
      <w:bookmarkStart w:id="1" w:name="OLE_LINK1"/>
      <w:r w:rsidRPr="00483ADE">
        <w:rPr>
          <w:rFonts w:ascii="Arial" w:hAnsi="Arial" w:cs="Arial"/>
          <w:b/>
          <w:bCs/>
          <w:sz w:val="20"/>
          <w:szCs w:val="20"/>
        </w:rPr>
        <w:t>Уважаеми клиенти,</w:t>
      </w:r>
    </w:p>
    <w:bookmarkEnd w:id="0"/>
    <w:bookmarkEnd w:id="1"/>
    <w:p w:rsidR="009166AF" w:rsidRPr="00483ADE" w:rsidRDefault="009166AF" w:rsidP="00483AD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AB5D4E" w:rsidRPr="00483ADE" w:rsidRDefault="00AB5D4E" w:rsidP="00483AD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83ADE">
        <w:rPr>
          <w:rFonts w:ascii="Arial" w:hAnsi="Arial" w:cs="Arial"/>
          <w:b/>
          <w:bCs/>
          <w:sz w:val="20"/>
          <w:szCs w:val="20"/>
        </w:rPr>
        <w:t xml:space="preserve">ЧЕЗ </w:t>
      </w:r>
      <w:r w:rsidR="003817B5" w:rsidRPr="00483ADE">
        <w:rPr>
          <w:rFonts w:ascii="Arial" w:hAnsi="Arial" w:cs="Arial"/>
          <w:b/>
          <w:bCs/>
          <w:sz w:val="20"/>
          <w:szCs w:val="20"/>
        </w:rPr>
        <w:t xml:space="preserve">Разпределение </w:t>
      </w:r>
      <w:r w:rsidRPr="00483ADE">
        <w:rPr>
          <w:rFonts w:ascii="Arial" w:hAnsi="Arial" w:cs="Arial"/>
          <w:b/>
          <w:bCs/>
          <w:sz w:val="20"/>
          <w:szCs w:val="20"/>
        </w:rPr>
        <w:t xml:space="preserve">осъществява амбициозна инвестиционна програма за подобряване на услугите за своите клиенти. Компанията всекидневно извършва дейности, свързани с изнасяне или рециклиране на електрически табла, </w:t>
      </w:r>
      <w:r w:rsidR="007E30E5" w:rsidRPr="00483ADE">
        <w:rPr>
          <w:rFonts w:ascii="Arial" w:hAnsi="Arial" w:cs="Arial"/>
          <w:b/>
          <w:bCs/>
          <w:sz w:val="20"/>
          <w:szCs w:val="20"/>
        </w:rPr>
        <w:t xml:space="preserve">подмяна на електромери, </w:t>
      </w:r>
      <w:r w:rsidRPr="00483ADE">
        <w:rPr>
          <w:rFonts w:ascii="Arial" w:hAnsi="Arial" w:cs="Arial"/>
          <w:b/>
          <w:bCs/>
          <w:sz w:val="20"/>
          <w:szCs w:val="20"/>
        </w:rPr>
        <w:t>ремонт на съоръжения по електрическите мрежи средно и ниско напрежение, присъединяване на клиенти, кастрене, профилактика на трафопостове и други. Успешната реализация на тези мерки налага кратковременни прекъсвания на електрозахранването.</w:t>
      </w:r>
    </w:p>
    <w:p w:rsidR="00AB5D4E" w:rsidRPr="00483ADE" w:rsidRDefault="00AB5D4E" w:rsidP="00483AD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AB5D4E" w:rsidRPr="00483ADE" w:rsidRDefault="00AB5D4E" w:rsidP="00483ADE">
      <w:pPr>
        <w:jc w:val="both"/>
        <w:rPr>
          <w:rFonts w:ascii="Arial" w:hAnsi="Arial" w:cs="Arial"/>
          <w:b/>
          <w:sz w:val="20"/>
          <w:szCs w:val="20"/>
        </w:rPr>
      </w:pPr>
      <w:r w:rsidRPr="00483ADE">
        <w:rPr>
          <w:rFonts w:ascii="Arial" w:hAnsi="Arial" w:cs="Arial"/>
          <w:b/>
          <w:sz w:val="20"/>
          <w:szCs w:val="20"/>
        </w:rPr>
        <w:t>Във връзка с осъществяване на посочените по-долу планирани прекъсвания на електрозахранването на територията, обслужвана от ЧЕЗ,  </w:t>
      </w:r>
      <w:r w:rsidRPr="00483ADE">
        <w:rPr>
          <w:rFonts w:ascii="Arial" w:hAnsi="Arial" w:cs="Arial"/>
          <w:b/>
          <w:bCs/>
          <w:sz w:val="20"/>
          <w:szCs w:val="20"/>
        </w:rPr>
        <w:t xml:space="preserve">за периода </w:t>
      </w:r>
      <w:r w:rsidR="00BC56E9">
        <w:rPr>
          <w:rFonts w:ascii="Arial" w:hAnsi="Arial" w:cs="Arial"/>
          <w:b/>
          <w:bCs/>
          <w:sz w:val="20"/>
          <w:szCs w:val="20"/>
        </w:rPr>
        <w:t>08-12 януари 2018</w:t>
      </w:r>
      <w:r w:rsidRPr="00483ADE">
        <w:rPr>
          <w:rFonts w:ascii="Arial" w:hAnsi="Arial" w:cs="Arial"/>
          <w:b/>
          <w:bCs/>
          <w:sz w:val="20"/>
          <w:szCs w:val="20"/>
        </w:rPr>
        <w:t xml:space="preserve"> г. включително, </w:t>
      </w:r>
      <w:r w:rsidRPr="00483ADE">
        <w:rPr>
          <w:rFonts w:ascii="Arial" w:hAnsi="Arial" w:cs="Arial"/>
          <w:b/>
          <w:sz w:val="20"/>
          <w:szCs w:val="20"/>
        </w:rPr>
        <w:t xml:space="preserve">се налагат кратковременни оперативни  превключвания с цел обезопасяване на съоръженията за работа, осигуряване на алтернативно захранване за част или всички засегнати клиенти и </w:t>
      </w:r>
      <w:proofErr w:type="spellStart"/>
      <w:r w:rsidRPr="00483ADE">
        <w:rPr>
          <w:rFonts w:ascii="Arial" w:hAnsi="Arial" w:cs="Arial"/>
          <w:b/>
          <w:sz w:val="20"/>
          <w:szCs w:val="20"/>
        </w:rPr>
        <w:t>последващо</w:t>
      </w:r>
      <w:proofErr w:type="spellEnd"/>
      <w:r w:rsidRPr="00483ADE">
        <w:rPr>
          <w:rFonts w:ascii="Arial" w:hAnsi="Arial" w:cs="Arial"/>
          <w:b/>
          <w:sz w:val="20"/>
          <w:szCs w:val="20"/>
        </w:rPr>
        <w:t xml:space="preserve"> включване на съоръженията, върху които са извършвани планирани  дейности.</w:t>
      </w:r>
    </w:p>
    <w:p w:rsidR="00AB5D4E" w:rsidRPr="00483ADE" w:rsidRDefault="00AB5D4E" w:rsidP="00483AD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483ADE" w:rsidRPr="00483ADE" w:rsidRDefault="00483ADE" w:rsidP="00483ADE">
      <w:pPr>
        <w:jc w:val="both"/>
        <w:rPr>
          <w:rFonts w:ascii="Arial" w:hAnsi="Arial" w:cs="Arial"/>
          <w:sz w:val="20"/>
          <w:szCs w:val="20"/>
        </w:rPr>
      </w:pPr>
      <w:r w:rsidRPr="00483ADE">
        <w:rPr>
          <w:rFonts w:ascii="Arial" w:hAnsi="Arial" w:cs="Arial"/>
          <w:b/>
          <w:bCs/>
          <w:sz w:val="20"/>
          <w:szCs w:val="20"/>
          <w:u w:val="single"/>
        </w:rPr>
        <w:t xml:space="preserve">Област Враца </w:t>
      </w:r>
    </w:p>
    <w:p w:rsidR="00B32F2A" w:rsidRPr="00483ADE" w:rsidRDefault="00B32F2A" w:rsidP="00B32F2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83ADE">
        <w:rPr>
          <w:rFonts w:ascii="Arial" w:hAnsi="Arial" w:cs="Arial"/>
          <w:b/>
          <w:bCs/>
          <w:sz w:val="20"/>
          <w:szCs w:val="20"/>
        </w:rPr>
        <w:t>Дата/период</w:t>
      </w:r>
      <w:r w:rsidRPr="00483ADE">
        <w:rPr>
          <w:rFonts w:ascii="Arial" w:hAnsi="Arial" w:cs="Arial"/>
          <w:b/>
          <w:bCs/>
          <w:sz w:val="20"/>
          <w:szCs w:val="20"/>
        </w:rPr>
        <w:tab/>
        <w:t>Времетраене</w:t>
      </w:r>
      <w:r w:rsidRPr="00483ADE">
        <w:rPr>
          <w:rFonts w:ascii="Arial" w:hAnsi="Arial" w:cs="Arial"/>
          <w:b/>
          <w:bCs/>
          <w:sz w:val="20"/>
          <w:szCs w:val="20"/>
        </w:rPr>
        <w:tab/>
        <w:t>Населено място Засегнат район /улици, квартал, УПИ, ПИ/</w:t>
      </w:r>
    </w:p>
    <w:p w:rsidR="00B32F2A" w:rsidRPr="00483ADE" w:rsidRDefault="00B32F2A" w:rsidP="00B32F2A">
      <w:pPr>
        <w:jc w:val="both"/>
        <w:rPr>
          <w:rFonts w:ascii="Arial" w:hAnsi="Arial" w:cs="Arial"/>
          <w:bCs/>
          <w:sz w:val="20"/>
          <w:szCs w:val="20"/>
        </w:rPr>
      </w:pPr>
      <w:r w:rsidRPr="00483ADE">
        <w:rPr>
          <w:rStyle w:val="Strong"/>
          <w:rFonts w:ascii="Arial" w:hAnsi="Arial" w:cs="Arial"/>
          <w:b w:val="0"/>
          <w:sz w:val="20"/>
          <w:szCs w:val="20"/>
        </w:rPr>
        <w:t>В този текст са посочени датата, периода, времетраенето, населеното място и засегнатия район – улици, квартал, УПИ, ПИ. П</w:t>
      </w:r>
      <w:r w:rsidRPr="00483ADE">
        <w:rPr>
          <w:rFonts w:ascii="Arial" w:hAnsi="Arial" w:cs="Arial"/>
          <w:bCs/>
          <w:sz w:val="20"/>
          <w:szCs w:val="20"/>
        </w:rPr>
        <w:t xml:space="preserve">одробна информация за засегнатите райони, включително адресен номер, вход или друго уточнение, както  и причините за прекъсването можете да намерите на сайта на ЧЕЗ Разпределение в секция „Графици“, „График на планирани ремонти“ на адрес </w:t>
      </w:r>
      <w:hyperlink r:id="rId9" w:history="1">
        <w:r w:rsidRPr="00483ADE">
          <w:rPr>
            <w:rStyle w:val="Hyperlink"/>
            <w:rFonts w:ascii="Arial" w:hAnsi="Arial" w:cs="Arial"/>
            <w:bCs/>
            <w:sz w:val="20"/>
            <w:szCs w:val="20"/>
          </w:rPr>
          <w:t>http://www.cez-rp.bg/bg/grafici/grafik-na-planirani-remonti</w:t>
        </w:r>
      </w:hyperlink>
      <w:r w:rsidRPr="00483ADE">
        <w:rPr>
          <w:rFonts w:ascii="Arial" w:hAnsi="Arial" w:cs="Arial"/>
          <w:bCs/>
          <w:sz w:val="20"/>
          <w:szCs w:val="20"/>
        </w:rPr>
        <w:t>/.</w:t>
      </w:r>
    </w:p>
    <w:p w:rsidR="00BC56E9" w:rsidRDefault="00BC56E9" w:rsidP="00BC56E9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:rsidR="00BC56E9" w:rsidRPr="009E29D2" w:rsidRDefault="00BC56E9" w:rsidP="00BC56E9">
      <w:pPr>
        <w:shd w:val="clear" w:color="auto" w:fill="D9D9D9" w:themeFill="background1" w:themeFillShade="D9"/>
        <w:rPr>
          <w:rFonts w:ascii="Arial" w:hAnsi="Arial" w:cs="Arial"/>
          <w:color w:val="000000" w:themeColor="text1"/>
          <w:sz w:val="20"/>
          <w:szCs w:val="20"/>
        </w:rPr>
      </w:pPr>
      <w:r w:rsidRPr="009E29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Община Враца </w:t>
      </w:r>
      <w:r w:rsidRPr="009E29D2"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</w:p>
    <w:p w:rsidR="00BC56E9" w:rsidRPr="009E29D2" w:rsidRDefault="00BC56E9" w:rsidP="00BC56E9">
      <w:pPr>
        <w:rPr>
          <w:rFonts w:ascii="Arial" w:hAnsi="Arial" w:cs="Arial"/>
          <w:color w:val="000000" w:themeColor="text1"/>
          <w:sz w:val="20"/>
          <w:szCs w:val="20"/>
        </w:rPr>
      </w:pPr>
      <w:r w:rsidRPr="009E29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На 10.01.2018 г. /11:30 - 13:30 ч./ -  </w:t>
      </w:r>
      <w:r w:rsidRPr="009E29D2">
        <w:rPr>
          <w:rFonts w:ascii="Arial" w:hAnsi="Arial" w:cs="Arial"/>
          <w:color w:val="000000" w:themeColor="text1"/>
          <w:sz w:val="20"/>
          <w:szCs w:val="20"/>
        </w:rPr>
        <w:t>Враца: Индустриална, Никола Вапцаров, Христо Смирненски</w:t>
      </w:r>
      <w:r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BC56E9" w:rsidRPr="009E29D2" w:rsidRDefault="00BC56E9" w:rsidP="00BC56E9">
      <w:pPr>
        <w:shd w:val="clear" w:color="auto" w:fill="D9D9D9" w:themeFill="background1" w:themeFillShade="D9"/>
        <w:rPr>
          <w:rFonts w:ascii="Arial" w:hAnsi="Arial" w:cs="Arial"/>
          <w:color w:val="000000" w:themeColor="text1"/>
          <w:sz w:val="20"/>
          <w:szCs w:val="20"/>
        </w:rPr>
      </w:pPr>
      <w:r w:rsidRPr="009E29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Община Криводол </w:t>
      </w:r>
      <w:r w:rsidRPr="009E29D2"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</w:p>
    <w:p w:rsidR="00BC56E9" w:rsidRPr="009E29D2" w:rsidRDefault="00BC56E9" w:rsidP="00BC56E9">
      <w:pPr>
        <w:rPr>
          <w:rFonts w:ascii="Arial" w:hAnsi="Arial" w:cs="Arial"/>
          <w:color w:val="000000" w:themeColor="text1"/>
          <w:sz w:val="20"/>
          <w:szCs w:val="20"/>
        </w:rPr>
      </w:pPr>
      <w:r w:rsidRPr="009E29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На 09.01.2018 г. /09:00 - 11:00 ч./ -  </w:t>
      </w:r>
      <w:r w:rsidRPr="009E29D2">
        <w:rPr>
          <w:rFonts w:ascii="Arial" w:hAnsi="Arial" w:cs="Arial"/>
          <w:color w:val="000000" w:themeColor="text1"/>
          <w:sz w:val="20"/>
          <w:szCs w:val="20"/>
        </w:rPr>
        <w:t xml:space="preserve">Криводол: Вела Пеева, Георги Димитров, Елин Пелин, Крайна, Опълченска, Радецки, </w:t>
      </w:r>
      <w:proofErr w:type="spellStart"/>
      <w:r w:rsidRPr="009E29D2">
        <w:rPr>
          <w:rFonts w:ascii="Arial" w:hAnsi="Arial" w:cs="Arial"/>
          <w:color w:val="000000" w:themeColor="text1"/>
          <w:sz w:val="20"/>
          <w:szCs w:val="20"/>
        </w:rPr>
        <w:t>Тавтиомозис</w:t>
      </w:r>
      <w:proofErr w:type="spellEnd"/>
      <w:r w:rsidRPr="009E29D2">
        <w:rPr>
          <w:rFonts w:ascii="Arial" w:hAnsi="Arial" w:cs="Arial"/>
          <w:color w:val="000000" w:themeColor="text1"/>
          <w:sz w:val="20"/>
          <w:szCs w:val="20"/>
        </w:rPr>
        <w:t>, Тепето, Христо Михайлов</w:t>
      </w:r>
      <w:r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BC56E9" w:rsidRPr="009E29D2" w:rsidRDefault="00BC56E9" w:rsidP="00BC56E9">
      <w:pPr>
        <w:shd w:val="clear" w:color="auto" w:fill="D9D9D9" w:themeFill="background1" w:themeFillShade="D9"/>
        <w:rPr>
          <w:rFonts w:ascii="Arial" w:hAnsi="Arial" w:cs="Arial"/>
          <w:color w:val="000000" w:themeColor="text1"/>
          <w:sz w:val="20"/>
          <w:szCs w:val="20"/>
        </w:rPr>
      </w:pPr>
      <w:r w:rsidRPr="009E29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Община Мездра </w:t>
      </w:r>
      <w:r w:rsidRPr="009E29D2"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</w:p>
    <w:p w:rsidR="00BC56E9" w:rsidRPr="009E29D2" w:rsidRDefault="00BC56E9" w:rsidP="00BC56E9">
      <w:pPr>
        <w:rPr>
          <w:rFonts w:ascii="Arial" w:hAnsi="Arial" w:cs="Arial"/>
          <w:color w:val="000000" w:themeColor="text1"/>
          <w:sz w:val="20"/>
          <w:szCs w:val="20"/>
        </w:rPr>
      </w:pPr>
      <w:r w:rsidRPr="009E29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На 10.01.2018 г. /12:30 - 12:45 ч.; 12:45 - 14:00 ч.; 14:00 - 14:30 ч./ -  </w:t>
      </w:r>
      <w:r w:rsidRPr="009E29D2">
        <w:rPr>
          <w:rFonts w:ascii="Arial" w:hAnsi="Arial" w:cs="Arial"/>
          <w:color w:val="000000" w:themeColor="text1"/>
          <w:sz w:val="20"/>
          <w:szCs w:val="20"/>
        </w:rPr>
        <w:t xml:space="preserve">Боденец: Александър Стамболийски, Антон Иванов, Арда, </w:t>
      </w:r>
      <w:proofErr w:type="spellStart"/>
      <w:r w:rsidRPr="009E29D2">
        <w:rPr>
          <w:rFonts w:ascii="Arial" w:hAnsi="Arial" w:cs="Arial"/>
          <w:color w:val="000000" w:themeColor="text1"/>
          <w:sz w:val="20"/>
          <w:szCs w:val="20"/>
        </w:rPr>
        <w:t>Боденски</w:t>
      </w:r>
      <w:proofErr w:type="spellEnd"/>
      <w:r w:rsidRPr="009E29D2">
        <w:rPr>
          <w:rFonts w:ascii="Arial" w:hAnsi="Arial" w:cs="Arial"/>
          <w:color w:val="000000" w:themeColor="text1"/>
          <w:sz w:val="20"/>
          <w:szCs w:val="20"/>
        </w:rPr>
        <w:t xml:space="preserve"> Дол, Веслец, Вит, Витоша, Волга, Георги Димитров, Дунав, Дъб, Здравец, Иван Вазов, Никола Вапцаров, Оборище, Пирин, Плиска, Рила, Родопи, Христо Ботев, Шипка, Янтра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Pr="009E29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9E29D2">
        <w:rPr>
          <w:rFonts w:ascii="Arial" w:hAnsi="Arial" w:cs="Arial"/>
          <w:color w:val="000000" w:themeColor="text1"/>
          <w:sz w:val="20"/>
          <w:szCs w:val="20"/>
        </w:rPr>
        <w:t xml:space="preserve">Мездра: Витоша, Георги Кирков, Жп Район, Любен Каравелов, местност Боденец, местност </w:t>
      </w:r>
      <w:proofErr w:type="spellStart"/>
      <w:r w:rsidRPr="009E29D2">
        <w:rPr>
          <w:rFonts w:ascii="Arial" w:hAnsi="Arial" w:cs="Arial"/>
          <w:color w:val="000000" w:themeColor="text1"/>
          <w:sz w:val="20"/>
          <w:szCs w:val="20"/>
        </w:rPr>
        <w:t>Садината</w:t>
      </w:r>
      <w:proofErr w:type="spellEnd"/>
      <w:r w:rsidRPr="009E29D2">
        <w:rPr>
          <w:rFonts w:ascii="Arial" w:hAnsi="Arial" w:cs="Arial"/>
          <w:color w:val="000000" w:themeColor="text1"/>
          <w:sz w:val="20"/>
          <w:szCs w:val="20"/>
        </w:rPr>
        <w:t>, Св. Патриарх Евтимий, Христо Смирненски, Цанко Церковски</w:t>
      </w:r>
      <w:r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2B30AC" w:rsidRDefault="002B30AC" w:rsidP="002B30A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166AF" w:rsidRPr="00483ADE" w:rsidRDefault="009166AF" w:rsidP="00483ADE">
      <w:pPr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  <w:r w:rsidRPr="00483ADE">
        <w:rPr>
          <w:rFonts w:ascii="Arial" w:hAnsi="Arial" w:cs="Arial"/>
          <w:sz w:val="20"/>
          <w:szCs w:val="20"/>
        </w:rPr>
        <w:t>Ръководството на дружеството поднася извинения на своите клиенти за създадените неудобства от планираните прекъсвания на електрозахранването.</w:t>
      </w:r>
    </w:p>
    <w:p w:rsidR="009166AF" w:rsidRPr="00483ADE" w:rsidRDefault="009166AF" w:rsidP="00483ADE">
      <w:pPr>
        <w:ind w:right="-288"/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027C4A" w:rsidRPr="00483ADE" w:rsidRDefault="00027C4A" w:rsidP="00483ADE">
      <w:pPr>
        <w:ind w:right="-288"/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483ADE">
        <w:rPr>
          <w:rStyle w:val="Strong"/>
          <w:rFonts w:ascii="Arial" w:hAnsi="Arial" w:cs="Arial"/>
          <w:b w:val="0"/>
          <w:sz w:val="20"/>
          <w:szCs w:val="20"/>
        </w:rPr>
        <w:t xml:space="preserve">За повече информация, позвънете на денонощната телефонна линия  0700 10 010 /на цена според индивидуалния тарифен план за мобилни услуги на обаждащият се потребител или според тарифния план към стационарен номер в мрежата на </w:t>
      </w:r>
      <w:proofErr w:type="spellStart"/>
      <w:r w:rsidRPr="00483ADE">
        <w:rPr>
          <w:rStyle w:val="Strong"/>
          <w:rFonts w:ascii="Arial" w:hAnsi="Arial" w:cs="Arial"/>
          <w:b w:val="0"/>
          <w:sz w:val="20"/>
          <w:szCs w:val="20"/>
        </w:rPr>
        <w:t>Виваком</w:t>
      </w:r>
      <w:proofErr w:type="spellEnd"/>
      <w:r w:rsidRPr="00483ADE">
        <w:rPr>
          <w:rStyle w:val="Strong"/>
          <w:rFonts w:ascii="Arial" w:hAnsi="Arial" w:cs="Arial"/>
          <w:b w:val="0"/>
          <w:sz w:val="20"/>
          <w:szCs w:val="20"/>
        </w:rPr>
        <w:t xml:space="preserve">/ или посетете сайта </w:t>
      </w:r>
      <w:hyperlink r:id="rId10" w:history="1">
        <w:r w:rsidRPr="00483ADE">
          <w:rPr>
            <w:rStyle w:val="Hyperlink"/>
            <w:rFonts w:ascii="Arial" w:hAnsi="Arial" w:cs="Arial"/>
            <w:sz w:val="20"/>
            <w:szCs w:val="20"/>
          </w:rPr>
          <w:t>www.cez-rp.bg</w:t>
        </w:r>
      </w:hyperlink>
      <w:r w:rsidRPr="00483ADE">
        <w:rPr>
          <w:rStyle w:val="Strong"/>
          <w:rFonts w:ascii="Arial" w:hAnsi="Arial" w:cs="Arial"/>
          <w:b w:val="0"/>
          <w:sz w:val="20"/>
          <w:szCs w:val="20"/>
        </w:rPr>
        <w:t>. Можете да се възползвате и от онлайн приложението „Аварии</w:t>
      </w:r>
      <w:r w:rsidR="00975C22" w:rsidRPr="00483ADE">
        <w:rPr>
          <w:rStyle w:val="Strong"/>
          <w:rFonts w:ascii="Arial" w:hAnsi="Arial" w:cs="Arial"/>
          <w:b w:val="0"/>
          <w:sz w:val="20"/>
          <w:szCs w:val="20"/>
        </w:rPr>
        <w:t>,</w:t>
      </w:r>
      <w:r w:rsidRPr="00483ADE">
        <w:rPr>
          <w:rStyle w:val="Strong"/>
          <w:rFonts w:ascii="Arial" w:hAnsi="Arial" w:cs="Arial"/>
          <w:b w:val="0"/>
          <w:sz w:val="20"/>
          <w:szCs w:val="20"/>
        </w:rPr>
        <w:t xml:space="preserve"> текущи ремонти</w:t>
      </w:r>
      <w:r w:rsidR="00975C22" w:rsidRPr="00483ADE">
        <w:rPr>
          <w:rStyle w:val="Strong"/>
          <w:rFonts w:ascii="Arial" w:hAnsi="Arial" w:cs="Arial"/>
          <w:b w:val="0"/>
          <w:sz w:val="20"/>
          <w:szCs w:val="20"/>
        </w:rPr>
        <w:t xml:space="preserve"> и планирани прекъсвания</w:t>
      </w:r>
      <w:r w:rsidRPr="00483ADE">
        <w:rPr>
          <w:rStyle w:val="Strong"/>
          <w:rFonts w:ascii="Arial" w:hAnsi="Arial" w:cs="Arial"/>
          <w:b w:val="0"/>
          <w:sz w:val="20"/>
          <w:szCs w:val="20"/>
        </w:rPr>
        <w:t>“ на</w:t>
      </w:r>
      <w:r w:rsidRPr="00483ADE">
        <w:rPr>
          <w:rFonts w:ascii="Arial" w:hAnsi="Arial" w:cs="Arial"/>
          <w:sz w:val="20"/>
          <w:szCs w:val="20"/>
        </w:rPr>
        <w:t xml:space="preserve"> </w:t>
      </w:r>
      <w:hyperlink r:id="rId11" w:history="1">
        <w:proofErr w:type="spellStart"/>
        <w:r w:rsidRPr="00483ADE">
          <w:rPr>
            <w:rStyle w:val="Hyperlink"/>
            <w:rFonts w:ascii="Arial" w:hAnsi="Arial" w:cs="Arial"/>
            <w:sz w:val="20"/>
            <w:szCs w:val="20"/>
          </w:rPr>
          <w:t>cez-rp</w:t>
        </w:r>
        <w:proofErr w:type="spellEnd"/>
        <w:r w:rsidRPr="00483ADE">
          <w:rPr>
            <w:rStyle w:val="Hyperlink"/>
            <w:rFonts w:ascii="Arial" w:hAnsi="Arial" w:cs="Arial"/>
            <w:sz w:val="20"/>
            <w:szCs w:val="20"/>
          </w:rPr>
          <w:t>.</w:t>
        </w:r>
        <w:proofErr w:type="spellStart"/>
        <w:r w:rsidRPr="00483ADE">
          <w:rPr>
            <w:rStyle w:val="Hyperlink"/>
            <w:rFonts w:ascii="Arial" w:hAnsi="Arial" w:cs="Arial"/>
            <w:sz w:val="20"/>
            <w:szCs w:val="20"/>
          </w:rPr>
          <w:t>bg</w:t>
        </w:r>
        <w:proofErr w:type="spellEnd"/>
      </w:hyperlink>
      <w:r w:rsidRPr="00483ADE">
        <w:rPr>
          <w:rStyle w:val="Strong"/>
          <w:rFonts w:ascii="Arial" w:hAnsi="Arial" w:cs="Arial"/>
          <w:b w:val="0"/>
          <w:sz w:val="20"/>
          <w:szCs w:val="20"/>
        </w:rPr>
        <w:t>, за да получите информация в реално време за всички планирани и непланирани прекъсвания на електрозахранването в района, който Ви интересува, както и за очакваното време за възстановяване на захранването.</w:t>
      </w:r>
    </w:p>
    <w:p w:rsidR="009166AF" w:rsidRPr="00483ADE" w:rsidRDefault="009166AF" w:rsidP="00483ADE">
      <w:pPr>
        <w:jc w:val="both"/>
        <w:rPr>
          <w:rFonts w:ascii="Arial" w:hAnsi="Arial" w:cs="Arial"/>
          <w:sz w:val="20"/>
          <w:szCs w:val="20"/>
        </w:rPr>
      </w:pPr>
      <w:r w:rsidRPr="00483AD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5F13B" wp14:editId="3C94277F">
                <wp:simplePos x="0" y="0"/>
                <wp:positionH relativeFrom="column">
                  <wp:posOffset>-949960</wp:posOffset>
                </wp:positionH>
                <wp:positionV relativeFrom="paragraph">
                  <wp:posOffset>177800</wp:posOffset>
                </wp:positionV>
                <wp:extent cx="7658100" cy="228600"/>
                <wp:effectExtent l="2540" t="0" r="0" b="317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228600"/>
                        </a:xfrm>
                        <a:prstGeom prst="rect">
                          <a:avLst/>
                        </a:prstGeom>
                        <a:solidFill>
                          <a:srgbClr val="E66E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C8E" w:rsidRDefault="00BA6C8E" w:rsidP="009166AF">
                            <w:pP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>CEZ GROUP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-74.8pt;margin-top:14pt;width:60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" fillcolor="#e66e33" stroked="f">
                <v:textbox inset=".5mm,.3mm,.5mm,.3mm">
                  <w:txbxContent>
                    <w:p w:rsidR="00BA6C8E" w:rsidRDefault="00BA6C8E" w:rsidP="009166AF">
                      <w:pP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  <w:lang w:val="en-US"/>
                        </w:rPr>
                        <w:t>CEZ GROUP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66AF" w:rsidRPr="00483ADE" w:rsidSect="00BA6C8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117" w:rsidRDefault="007A1117" w:rsidP="00C050A5">
      <w:r>
        <w:separator/>
      </w:r>
    </w:p>
  </w:endnote>
  <w:endnote w:type="continuationSeparator" w:id="0">
    <w:p w:rsidR="007A1117" w:rsidRDefault="007A1117" w:rsidP="00C0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75790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A6C8E" w:rsidRPr="00C050A5" w:rsidRDefault="00BA6C8E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C050A5">
          <w:rPr>
            <w:rFonts w:ascii="Arial" w:hAnsi="Arial" w:cs="Arial"/>
            <w:sz w:val="20"/>
            <w:szCs w:val="20"/>
          </w:rPr>
          <w:fldChar w:fldCharType="begin"/>
        </w:r>
        <w:r w:rsidRPr="00C050A5">
          <w:rPr>
            <w:rFonts w:ascii="Arial" w:hAnsi="Arial" w:cs="Arial"/>
            <w:sz w:val="20"/>
            <w:szCs w:val="20"/>
          </w:rPr>
          <w:instrText>PAGE   \* MERGEFORMAT</w:instrText>
        </w:r>
        <w:r w:rsidRPr="00C050A5">
          <w:rPr>
            <w:rFonts w:ascii="Arial" w:hAnsi="Arial" w:cs="Arial"/>
            <w:sz w:val="20"/>
            <w:szCs w:val="20"/>
          </w:rPr>
          <w:fldChar w:fldCharType="separate"/>
        </w:r>
        <w:r w:rsidR="00D37C2C">
          <w:rPr>
            <w:rFonts w:ascii="Arial" w:hAnsi="Arial" w:cs="Arial"/>
            <w:noProof/>
            <w:sz w:val="20"/>
            <w:szCs w:val="20"/>
          </w:rPr>
          <w:t>1</w:t>
        </w:r>
        <w:r w:rsidRPr="00C050A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A6C8E" w:rsidRDefault="00BA6C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117" w:rsidRDefault="007A1117" w:rsidP="00C050A5">
      <w:r>
        <w:separator/>
      </w:r>
    </w:p>
  </w:footnote>
  <w:footnote w:type="continuationSeparator" w:id="0">
    <w:p w:rsidR="007A1117" w:rsidRDefault="007A1117" w:rsidP="00C05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57"/>
    <w:rsid w:val="000256E7"/>
    <w:rsid w:val="00027C4A"/>
    <w:rsid w:val="00062B00"/>
    <w:rsid w:val="0008192D"/>
    <w:rsid w:val="000A2C39"/>
    <w:rsid w:val="000F5457"/>
    <w:rsid w:val="001143E5"/>
    <w:rsid w:val="001251EF"/>
    <w:rsid w:val="001707DA"/>
    <w:rsid w:val="001A2304"/>
    <w:rsid w:val="001D10D7"/>
    <w:rsid w:val="00282B6A"/>
    <w:rsid w:val="002B30AC"/>
    <w:rsid w:val="00301916"/>
    <w:rsid w:val="00333B0D"/>
    <w:rsid w:val="003642EF"/>
    <w:rsid w:val="003817B5"/>
    <w:rsid w:val="003B2FEE"/>
    <w:rsid w:val="003C1ADE"/>
    <w:rsid w:val="003C4414"/>
    <w:rsid w:val="00411BAB"/>
    <w:rsid w:val="00423CF4"/>
    <w:rsid w:val="00425C7D"/>
    <w:rsid w:val="00483ADE"/>
    <w:rsid w:val="004B7ACF"/>
    <w:rsid w:val="004D325B"/>
    <w:rsid w:val="00543330"/>
    <w:rsid w:val="005A1543"/>
    <w:rsid w:val="005B6FA0"/>
    <w:rsid w:val="0067241B"/>
    <w:rsid w:val="006A5E33"/>
    <w:rsid w:val="007415AF"/>
    <w:rsid w:val="0074550A"/>
    <w:rsid w:val="0076579E"/>
    <w:rsid w:val="007746EC"/>
    <w:rsid w:val="00787947"/>
    <w:rsid w:val="007A1117"/>
    <w:rsid w:val="007E30E5"/>
    <w:rsid w:val="00831A60"/>
    <w:rsid w:val="008A1988"/>
    <w:rsid w:val="008B6536"/>
    <w:rsid w:val="008E14BD"/>
    <w:rsid w:val="009166AF"/>
    <w:rsid w:val="00917F68"/>
    <w:rsid w:val="00933F57"/>
    <w:rsid w:val="00975C22"/>
    <w:rsid w:val="009B368F"/>
    <w:rsid w:val="00A62F6C"/>
    <w:rsid w:val="00AB5D4E"/>
    <w:rsid w:val="00AC13F0"/>
    <w:rsid w:val="00AC5C48"/>
    <w:rsid w:val="00B1200C"/>
    <w:rsid w:val="00B2049C"/>
    <w:rsid w:val="00B23786"/>
    <w:rsid w:val="00B32F2A"/>
    <w:rsid w:val="00B40248"/>
    <w:rsid w:val="00B514D4"/>
    <w:rsid w:val="00B83851"/>
    <w:rsid w:val="00BA6C8E"/>
    <w:rsid w:val="00BC56E9"/>
    <w:rsid w:val="00C050A5"/>
    <w:rsid w:val="00C25DB4"/>
    <w:rsid w:val="00C67BEF"/>
    <w:rsid w:val="00CA0C95"/>
    <w:rsid w:val="00CA1CC5"/>
    <w:rsid w:val="00CA3D16"/>
    <w:rsid w:val="00CE2940"/>
    <w:rsid w:val="00D064C7"/>
    <w:rsid w:val="00D10784"/>
    <w:rsid w:val="00D14DBA"/>
    <w:rsid w:val="00D37C2C"/>
    <w:rsid w:val="00D94EE8"/>
    <w:rsid w:val="00DA5D51"/>
    <w:rsid w:val="00DF7740"/>
    <w:rsid w:val="00E63831"/>
    <w:rsid w:val="00E64CE5"/>
    <w:rsid w:val="00E91E53"/>
    <w:rsid w:val="00EA3AD6"/>
    <w:rsid w:val="00F90AD1"/>
    <w:rsid w:val="00F943B5"/>
    <w:rsid w:val="00FC11AC"/>
    <w:rsid w:val="00F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AF"/>
    <w:rPr>
      <w:rFonts w:ascii="Tahoma" w:eastAsia="Times New Roman" w:hAnsi="Tahoma" w:cs="Tahoma"/>
      <w:sz w:val="16"/>
      <w:szCs w:val="16"/>
      <w:lang w:eastAsia="bg-BG"/>
    </w:rPr>
  </w:style>
  <w:style w:type="character" w:styleId="Strong">
    <w:name w:val="Strong"/>
    <w:qFormat/>
    <w:rsid w:val="009166AF"/>
    <w:rPr>
      <w:b/>
      <w:bCs/>
    </w:rPr>
  </w:style>
  <w:style w:type="character" w:styleId="Hyperlink">
    <w:name w:val="Hyperlink"/>
    <w:uiPriority w:val="99"/>
    <w:rsid w:val="009166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50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0A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050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0A5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AF"/>
    <w:rPr>
      <w:rFonts w:ascii="Tahoma" w:eastAsia="Times New Roman" w:hAnsi="Tahoma" w:cs="Tahoma"/>
      <w:sz w:val="16"/>
      <w:szCs w:val="16"/>
      <w:lang w:eastAsia="bg-BG"/>
    </w:rPr>
  </w:style>
  <w:style w:type="character" w:styleId="Strong">
    <w:name w:val="Strong"/>
    <w:qFormat/>
    <w:rsid w:val="009166AF"/>
    <w:rPr>
      <w:b/>
      <w:bCs/>
    </w:rPr>
  </w:style>
  <w:style w:type="character" w:styleId="Hyperlink">
    <w:name w:val="Hyperlink"/>
    <w:uiPriority w:val="99"/>
    <w:rsid w:val="009166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50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0A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050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0A5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.cez.bg/js/avarii/av1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z-rp.bg/bg/hom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z-rp.bg/bg/grafici/grafik-na-planirani-remon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68881-E35E-4D4B-A011-AC7D396A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Първолета Петрова Митева</dc:creator>
  <cp:lastModifiedBy>Margarita Naseva</cp:lastModifiedBy>
  <cp:revision>3</cp:revision>
  <dcterms:created xsi:type="dcterms:W3CDTF">2018-01-05T07:27:00Z</dcterms:created>
  <dcterms:modified xsi:type="dcterms:W3CDTF">2018-01-05T07:27:00Z</dcterms:modified>
</cp:coreProperties>
</file>